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77"/>
        <w:tblW w:w="10315" w:type="dxa"/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4111"/>
      </w:tblGrid>
      <w:tr w:rsidR="00D62106" w:rsidRPr="0044777B" w:rsidTr="009809A9">
        <w:trPr>
          <w:trHeight w:val="2552"/>
        </w:trPr>
        <w:tc>
          <w:tcPr>
            <w:tcW w:w="5495" w:type="dxa"/>
          </w:tcPr>
          <w:p w:rsidR="00D62106" w:rsidRPr="0044777B" w:rsidRDefault="00100175" w:rsidP="009809A9">
            <w:pPr>
              <w:pStyle w:val="Sansinterligne"/>
              <w:jc w:val="both"/>
              <w:rPr>
                <w:rFonts w:ascii="Arial Narrow" w:eastAsia="Times New Roman" w:hAnsi="Arial Narrow"/>
                <w:sz w:val="14"/>
                <w:szCs w:val="28"/>
              </w:rPr>
            </w:pPr>
            <w:r w:rsidRPr="0044777B">
              <w:rPr>
                <w:rFonts w:ascii="Arial Narrow" w:hAnsi="Arial Narrow"/>
                <w:sz w:val="14"/>
                <w:szCs w:val="28"/>
              </w:rPr>
              <w:t>GOB</w:t>
            </w:r>
            <w:r w:rsidR="00D62106" w:rsidRPr="0044777B">
              <w:rPr>
                <w:rFonts w:ascii="Arial Narrow" w:hAnsi="Arial Narrow"/>
                <w:sz w:val="14"/>
                <w:szCs w:val="28"/>
              </w:rPr>
              <w:t>/NAJ</w:t>
            </w:r>
          </w:p>
          <w:p w:rsidR="00A57AE9" w:rsidRPr="0044777B" w:rsidRDefault="00D62106" w:rsidP="009809A9">
            <w:pPr>
              <w:pStyle w:val="Titre4"/>
              <w:jc w:val="both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44777B">
              <w:rPr>
                <w:rFonts w:ascii="Arial Narrow" w:hAnsi="Arial Narrow"/>
                <w:sz w:val="28"/>
                <w:szCs w:val="28"/>
                <w:lang w:val="fr-FR"/>
              </w:rPr>
              <w:t>MINISTERE DE</w:t>
            </w:r>
            <w:r w:rsidR="00A57AE9" w:rsidRPr="0044777B">
              <w:rPr>
                <w:rFonts w:ascii="Arial Narrow" w:hAnsi="Arial Narrow"/>
                <w:sz w:val="28"/>
                <w:szCs w:val="28"/>
                <w:lang w:val="fr-FR"/>
              </w:rPr>
              <w:t xml:space="preserve"> </w:t>
            </w:r>
            <w:r w:rsidRPr="0044777B">
              <w:rPr>
                <w:rFonts w:ascii="Arial Narrow" w:hAnsi="Arial Narrow"/>
                <w:sz w:val="28"/>
                <w:szCs w:val="28"/>
                <w:lang w:val="fr-FR"/>
              </w:rPr>
              <w:t xml:space="preserve">L’INTERIEUR </w:t>
            </w:r>
          </w:p>
          <w:p w:rsidR="00D62106" w:rsidRPr="0044777B" w:rsidRDefault="00D62106" w:rsidP="009809A9">
            <w:pPr>
              <w:pStyle w:val="Titre4"/>
              <w:jc w:val="both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44777B">
              <w:rPr>
                <w:rFonts w:ascii="Arial Narrow" w:hAnsi="Arial Narrow"/>
                <w:sz w:val="28"/>
                <w:szCs w:val="28"/>
                <w:lang w:val="fr-FR"/>
              </w:rPr>
              <w:t>ET DE LA SECURITE</w:t>
            </w:r>
          </w:p>
          <w:p w:rsidR="00D62106" w:rsidRPr="0044777B" w:rsidRDefault="00D62106" w:rsidP="009809A9">
            <w:pPr>
              <w:spacing w:after="0" w:line="240" w:lineRule="auto"/>
              <w:ind w:firstLine="792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>-------------</w:t>
            </w:r>
          </w:p>
          <w:p w:rsidR="00D62106" w:rsidRPr="0044777B" w:rsidRDefault="00D62106" w:rsidP="009809A9">
            <w:pPr>
              <w:pStyle w:val="Sansinterligne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4777B">
              <w:rPr>
                <w:rFonts w:ascii="Arial Narrow" w:hAnsi="Arial Narrow"/>
                <w:sz w:val="28"/>
                <w:szCs w:val="28"/>
              </w:rPr>
              <w:t xml:space="preserve">DIRECTION GENERALE </w:t>
            </w:r>
            <w:r w:rsidR="003A3184" w:rsidRPr="0044777B">
              <w:rPr>
                <w:rFonts w:ascii="Arial Narrow" w:hAnsi="Arial Narrow"/>
                <w:sz w:val="28"/>
                <w:szCs w:val="28"/>
              </w:rPr>
              <w:t xml:space="preserve">DE LA </w:t>
            </w:r>
            <w:r w:rsidRPr="0044777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62106" w:rsidRPr="0044777B" w:rsidRDefault="00D62106" w:rsidP="009809A9">
            <w:pPr>
              <w:pStyle w:val="Sansinterligne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4777B">
              <w:rPr>
                <w:rFonts w:ascii="Arial Narrow" w:hAnsi="Arial Narrow"/>
                <w:sz w:val="28"/>
                <w:szCs w:val="28"/>
              </w:rPr>
              <w:t xml:space="preserve">DECENTRALISATION </w:t>
            </w:r>
            <w:r w:rsidR="003A3184" w:rsidRPr="0044777B">
              <w:rPr>
                <w:rFonts w:ascii="Arial Narrow" w:hAnsi="Arial Narrow"/>
                <w:sz w:val="28"/>
                <w:szCs w:val="28"/>
              </w:rPr>
              <w:t>ET DU</w:t>
            </w:r>
          </w:p>
          <w:p w:rsidR="00D62106" w:rsidRPr="0044777B" w:rsidRDefault="00D62106" w:rsidP="009809A9">
            <w:pPr>
              <w:pStyle w:val="Sansinterligne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4777B">
              <w:rPr>
                <w:rFonts w:ascii="Arial Narrow" w:hAnsi="Arial Narrow"/>
                <w:sz w:val="28"/>
                <w:szCs w:val="28"/>
              </w:rPr>
              <w:t xml:space="preserve">DEVELOPPEMENT LOCAL                                             </w:t>
            </w:r>
          </w:p>
          <w:p w:rsidR="00D62106" w:rsidRPr="0044777B" w:rsidRDefault="00D62106" w:rsidP="009809A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          </w:t>
            </w:r>
            <w:r w:rsidR="003A3184"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 </w:t>
            </w:r>
            <w:r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</w:t>
            </w: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>-------------</w:t>
            </w:r>
          </w:p>
          <w:p w:rsidR="00D62106" w:rsidRPr="0044777B" w:rsidRDefault="00D62106" w:rsidP="00A57AE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>MIS/DGDDL/DTEF/SDMEEE</w:t>
            </w:r>
          </w:p>
        </w:tc>
        <w:tc>
          <w:tcPr>
            <w:tcW w:w="709" w:type="dxa"/>
          </w:tcPr>
          <w:p w:rsidR="00D62106" w:rsidRPr="0044777B" w:rsidRDefault="00D62106" w:rsidP="009809A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</w:p>
          <w:p w:rsidR="00D62106" w:rsidRPr="0044777B" w:rsidRDefault="00D62106" w:rsidP="009809A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</w:p>
          <w:p w:rsidR="00D62106" w:rsidRPr="0044777B" w:rsidRDefault="00D62106" w:rsidP="009809A9">
            <w:pPr>
              <w:spacing w:after="0" w:line="240" w:lineRule="auto"/>
              <w:ind w:left="708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</w:p>
          <w:p w:rsidR="00D62106" w:rsidRPr="0044777B" w:rsidRDefault="00D62106" w:rsidP="009809A9">
            <w:pPr>
              <w:spacing w:after="0" w:line="240" w:lineRule="auto"/>
              <w:ind w:right="-249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62106" w:rsidRPr="0044777B" w:rsidRDefault="00D62106" w:rsidP="009809A9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/>
                <w:sz w:val="14"/>
                <w:szCs w:val="28"/>
              </w:rPr>
            </w:pP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</w:t>
            </w:r>
          </w:p>
          <w:p w:rsidR="003A3184" w:rsidRPr="0044777B" w:rsidRDefault="00D62106" w:rsidP="009809A9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>REPUBLIQUE DE COTE D’IVOIRE</w:t>
            </w:r>
            <w:r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         </w:t>
            </w:r>
            <w:r w:rsidR="003A3184"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    </w:t>
            </w:r>
          </w:p>
          <w:p w:rsidR="00D62106" w:rsidRPr="0044777B" w:rsidRDefault="003A3184" w:rsidP="009809A9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         </w:t>
            </w:r>
            <w:r w:rsidR="00D62106" w:rsidRPr="0044777B">
              <w:rPr>
                <w:rFonts w:ascii="Arial Narrow" w:eastAsia="Arial Unicode MS" w:hAnsi="Arial Narrow"/>
                <w:sz w:val="28"/>
                <w:szCs w:val="28"/>
              </w:rPr>
              <w:t xml:space="preserve">Union – Discipline - Travail </w:t>
            </w:r>
          </w:p>
          <w:p w:rsidR="00D62106" w:rsidRPr="0044777B" w:rsidRDefault="00D62106" w:rsidP="009809A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      </w:t>
            </w:r>
            <w:r w:rsidR="003A3184"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       </w:t>
            </w: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  </w:t>
            </w:r>
            <w:r w:rsidR="003A3184"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 </w:t>
            </w:r>
            <w:r w:rsidRPr="0044777B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 ------------</w:t>
            </w:r>
          </w:p>
          <w:p w:rsidR="00D62106" w:rsidRPr="0044777B" w:rsidRDefault="00D62106" w:rsidP="009809A9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8"/>
                <w:szCs w:val="28"/>
              </w:rPr>
            </w:pPr>
          </w:p>
          <w:p w:rsidR="00D62106" w:rsidRPr="0044777B" w:rsidRDefault="00D62106" w:rsidP="009809A9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Cs/>
                <w:sz w:val="28"/>
                <w:szCs w:val="28"/>
              </w:rPr>
            </w:pPr>
          </w:p>
          <w:p w:rsidR="00D62106" w:rsidRPr="0044777B" w:rsidRDefault="00D62106" w:rsidP="009809A9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Cs/>
                <w:sz w:val="28"/>
                <w:szCs w:val="28"/>
              </w:rPr>
            </w:pPr>
          </w:p>
          <w:p w:rsidR="00D62106" w:rsidRPr="0044777B" w:rsidRDefault="00D62106" w:rsidP="009809A9">
            <w:pPr>
              <w:pStyle w:val="Titre2"/>
              <w:ind w:left="-108"/>
              <w:jc w:val="both"/>
              <w:rPr>
                <w:rFonts w:ascii="Arial Narrow" w:hAnsi="Arial Narrow"/>
                <w:b w:val="0"/>
                <w:bCs w:val="0"/>
                <w:sz w:val="28"/>
                <w:szCs w:val="28"/>
                <w:u w:val="single"/>
                <w:lang w:val="fr-FR"/>
              </w:rPr>
            </w:pPr>
          </w:p>
        </w:tc>
      </w:tr>
    </w:tbl>
    <w:p w:rsidR="00D62106" w:rsidRPr="004006E6" w:rsidRDefault="00D62106" w:rsidP="00D621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674E1B" w:rsidRPr="004006E6" w:rsidRDefault="00674E1B" w:rsidP="00D621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006E6" w:rsidRDefault="00A57AE9" w:rsidP="00D621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62106" w:rsidRPr="0044777B" w:rsidRDefault="00D62106" w:rsidP="00D6210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4777B">
        <w:rPr>
          <w:rFonts w:ascii="Arial Narrow" w:hAnsi="Arial Narrow"/>
          <w:b/>
          <w:sz w:val="28"/>
          <w:szCs w:val="28"/>
          <w:u w:val="single"/>
        </w:rPr>
        <w:t xml:space="preserve">DOSSIER A FOURNIR </w:t>
      </w:r>
      <w:r w:rsidR="003A3184" w:rsidRPr="0044777B">
        <w:rPr>
          <w:rFonts w:ascii="Arial Narrow" w:hAnsi="Arial Narrow"/>
          <w:b/>
          <w:sz w:val="28"/>
          <w:szCs w:val="28"/>
          <w:u w:val="single"/>
        </w:rPr>
        <w:t>POUR L</w:t>
      </w:r>
      <w:r w:rsidRPr="0044777B">
        <w:rPr>
          <w:rFonts w:ascii="Arial Narrow" w:hAnsi="Arial Narrow"/>
          <w:b/>
          <w:sz w:val="28"/>
          <w:szCs w:val="28"/>
          <w:u w:val="single"/>
        </w:rPr>
        <w:t>’ACQUISITION DE MATERIEL</w:t>
      </w:r>
      <w:r w:rsidR="002F6F2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44777B">
        <w:rPr>
          <w:rFonts w:ascii="Arial Narrow" w:hAnsi="Arial Narrow"/>
          <w:b/>
          <w:sz w:val="28"/>
          <w:szCs w:val="28"/>
          <w:u w:val="single"/>
        </w:rPr>
        <w:t>ROULANT</w:t>
      </w:r>
    </w:p>
    <w:p w:rsidR="00D62106" w:rsidRPr="004006E6" w:rsidRDefault="00D62106" w:rsidP="00D621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D62106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D62106" w:rsidRPr="0044777B" w:rsidRDefault="00D62106" w:rsidP="00D62106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 xml:space="preserve">1- </w:t>
      </w:r>
      <w:r w:rsidR="00D2531B">
        <w:rPr>
          <w:rFonts w:ascii="Arial Narrow" w:hAnsi="Arial Narrow"/>
          <w:sz w:val="28"/>
          <w:szCs w:val="28"/>
        </w:rPr>
        <w:t>10</w:t>
      </w:r>
      <w:r w:rsidRPr="0044777B">
        <w:rPr>
          <w:rFonts w:ascii="Arial Narrow" w:hAnsi="Arial Narrow"/>
          <w:sz w:val="28"/>
          <w:szCs w:val="28"/>
        </w:rPr>
        <w:t xml:space="preserve"> délibérations approuvées portant acquisition du matériel </w:t>
      </w:r>
      <w:r w:rsidR="00AE4134" w:rsidRPr="0044777B">
        <w:rPr>
          <w:rFonts w:ascii="Arial Narrow" w:hAnsi="Arial Narrow"/>
          <w:sz w:val="28"/>
          <w:szCs w:val="28"/>
        </w:rPr>
        <w:t xml:space="preserve">roulant </w:t>
      </w:r>
      <w:r w:rsidRPr="0044777B">
        <w:rPr>
          <w:rFonts w:ascii="Arial Narrow" w:hAnsi="Arial Narrow"/>
          <w:sz w:val="28"/>
          <w:szCs w:val="28"/>
        </w:rPr>
        <w:t>annexées de la liste de présence des conseillers ;</w:t>
      </w:r>
    </w:p>
    <w:p w:rsidR="003A3184" w:rsidRPr="0044777B" w:rsidRDefault="003A3184" w:rsidP="00D00B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D00BD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62106" w:rsidRPr="0044777B" w:rsidRDefault="007C6F82" w:rsidP="00D62106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>2</w:t>
      </w:r>
      <w:r w:rsidR="00D62106" w:rsidRPr="0044777B">
        <w:rPr>
          <w:rFonts w:ascii="Arial Narrow" w:hAnsi="Arial Narrow"/>
          <w:sz w:val="28"/>
          <w:szCs w:val="28"/>
        </w:rPr>
        <w:t>- 0</w:t>
      </w:r>
      <w:r w:rsidR="001225A5" w:rsidRPr="0044777B">
        <w:rPr>
          <w:rFonts w:ascii="Arial Narrow" w:hAnsi="Arial Narrow"/>
          <w:sz w:val="28"/>
          <w:szCs w:val="28"/>
        </w:rPr>
        <w:t>2</w:t>
      </w:r>
      <w:r w:rsidR="00D62106" w:rsidRPr="0044777B">
        <w:rPr>
          <w:rFonts w:ascii="Arial Narrow" w:hAnsi="Arial Narrow"/>
          <w:sz w:val="28"/>
          <w:szCs w:val="28"/>
        </w:rPr>
        <w:t xml:space="preserve"> copies de l’attestation de réservation de crédits </w:t>
      </w:r>
      <w:r w:rsidR="00D654A8" w:rsidRPr="0044777B">
        <w:rPr>
          <w:rFonts w:ascii="Arial Narrow" w:hAnsi="Arial Narrow"/>
          <w:sz w:val="28"/>
          <w:szCs w:val="28"/>
        </w:rPr>
        <w:t xml:space="preserve">(01 copie originale + photocopie) </w:t>
      </w:r>
      <w:r w:rsidR="00A14F3F" w:rsidRPr="0044777B">
        <w:rPr>
          <w:rFonts w:ascii="Arial Narrow" w:hAnsi="Arial Narrow"/>
          <w:sz w:val="28"/>
          <w:szCs w:val="28"/>
        </w:rPr>
        <w:t>délivrées</w:t>
      </w:r>
      <w:r w:rsidR="00D62106" w:rsidRPr="0044777B">
        <w:rPr>
          <w:rFonts w:ascii="Arial Narrow" w:hAnsi="Arial Narrow"/>
          <w:sz w:val="28"/>
          <w:szCs w:val="28"/>
        </w:rPr>
        <w:t xml:space="preserve"> par le Payeur, le Trésorier ou le Receveur Municipal ;</w:t>
      </w:r>
    </w:p>
    <w:p w:rsidR="003A3184" w:rsidRPr="0044777B" w:rsidRDefault="003A3184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62106" w:rsidRPr="0044777B" w:rsidRDefault="007C6F82" w:rsidP="00D62106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>3</w:t>
      </w:r>
      <w:r w:rsidR="00D62106" w:rsidRPr="0044777B">
        <w:rPr>
          <w:rFonts w:ascii="Arial Narrow" w:hAnsi="Arial Narrow"/>
          <w:sz w:val="28"/>
          <w:szCs w:val="28"/>
        </w:rPr>
        <w:t>- 0</w:t>
      </w:r>
      <w:r w:rsidR="001225A5" w:rsidRPr="0044777B">
        <w:rPr>
          <w:rFonts w:ascii="Arial Narrow" w:hAnsi="Arial Narrow"/>
          <w:sz w:val="28"/>
          <w:szCs w:val="28"/>
        </w:rPr>
        <w:t>4</w:t>
      </w:r>
      <w:r w:rsidR="00D62106" w:rsidRPr="0044777B">
        <w:rPr>
          <w:rFonts w:ascii="Arial Narrow" w:hAnsi="Arial Narrow"/>
          <w:sz w:val="28"/>
          <w:szCs w:val="28"/>
        </w:rPr>
        <w:t xml:space="preserve"> copies de la facture proforma </w:t>
      </w:r>
      <w:r w:rsidR="00D654A8" w:rsidRPr="0044777B">
        <w:rPr>
          <w:rFonts w:ascii="Arial Narrow" w:hAnsi="Arial Narrow"/>
          <w:sz w:val="28"/>
          <w:szCs w:val="28"/>
        </w:rPr>
        <w:t xml:space="preserve">(3 copies originales + 01 photocopie) </w:t>
      </w:r>
      <w:r w:rsidR="00D62106" w:rsidRPr="0044777B">
        <w:rPr>
          <w:rFonts w:ascii="Arial Narrow" w:hAnsi="Arial Narrow"/>
          <w:sz w:val="28"/>
          <w:szCs w:val="28"/>
        </w:rPr>
        <w:t>produite par un concessionnaire agrée ;</w:t>
      </w:r>
    </w:p>
    <w:p w:rsidR="003A3184" w:rsidRPr="0044777B" w:rsidRDefault="003A3184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62106" w:rsidRPr="0044777B" w:rsidRDefault="00D654A8" w:rsidP="00D62106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>4</w:t>
      </w:r>
      <w:r w:rsidR="00D62106" w:rsidRPr="0044777B">
        <w:rPr>
          <w:rFonts w:ascii="Arial Narrow" w:hAnsi="Arial Narrow"/>
          <w:sz w:val="28"/>
          <w:szCs w:val="28"/>
        </w:rPr>
        <w:t>- 0</w:t>
      </w:r>
      <w:r w:rsidR="0056640E" w:rsidRPr="0044777B">
        <w:rPr>
          <w:rFonts w:ascii="Arial Narrow" w:hAnsi="Arial Narrow"/>
          <w:sz w:val="28"/>
          <w:szCs w:val="28"/>
        </w:rPr>
        <w:t>2</w:t>
      </w:r>
      <w:r w:rsidR="00D62106" w:rsidRPr="0044777B">
        <w:rPr>
          <w:rFonts w:ascii="Arial Narrow" w:hAnsi="Arial Narrow"/>
          <w:sz w:val="28"/>
          <w:szCs w:val="28"/>
        </w:rPr>
        <w:t xml:space="preserve"> copies </w:t>
      </w:r>
      <w:r w:rsidR="00D524FB" w:rsidRPr="0044777B">
        <w:rPr>
          <w:rFonts w:ascii="Arial Narrow" w:hAnsi="Arial Narrow"/>
          <w:sz w:val="28"/>
          <w:szCs w:val="28"/>
        </w:rPr>
        <w:t xml:space="preserve">du tableau </w:t>
      </w:r>
      <w:r w:rsidR="003F550B" w:rsidRPr="0044777B">
        <w:rPr>
          <w:rFonts w:ascii="Arial Narrow" w:hAnsi="Arial Narrow"/>
          <w:sz w:val="28"/>
          <w:szCs w:val="28"/>
        </w:rPr>
        <w:t xml:space="preserve">des modifications prévues dans la </w:t>
      </w:r>
      <w:r w:rsidR="00D524FB" w:rsidRPr="0044777B">
        <w:rPr>
          <w:rFonts w:ascii="Arial Narrow" w:hAnsi="Arial Narrow"/>
          <w:sz w:val="28"/>
          <w:szCs w:val="28"/>
        </w:rPr>
        <w:t xml:space="preserve">composition du patrimoine </w:t>
      </w:r>
      <w:r w:rsidR="003F550B" w:rsidRPr="0044777B">
        <w:rPr>
          <w:rFonts w:ascii="Arial Narrow" w:hAnsi="Arial Narrow"/>
          <w:sz w:val="28"/>
          <w:szCs w:val="28"/>
        </w:rPr>
        <w:t>de l’exercice en cours (budget éclaté)</w:t>
      </w:r>
      <w:r w:rsidR="003A3184" w:rsidRPr="0044777B">
        <w:rPr>
          <w:rFonts w:ascii="Arial Narrow" w:hAnsi="Arial Narrow"/>
          <w:sz w:val="28"/>
          <w:szCs w:val="28"/>
        </w:rPr>
        <w:t>;</w:t>
      </w:r>
    </w:p>
    <w:p w:rsidR="003A3184" w:rsidRPr="0044777B" w:rsidRDefault="003A3184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7120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524FB" w:rsidRPr="0044777B" w:rsidRDefault="00D654A8" w:rsidP="00D524FB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>5</w:t>
      </w:r>
      <w:r w:rsidR="00D524FB" w:rsidRPr="0044777B">
        <w:rPr>
          <w:rFonts w:ascii="Arial Narrow" w:hAnsi="Arial Narrow"/>
          <w:sz w:val="28"/>
          <w:szCs w:val="28"/>
        </w:rPr>
        <w:t>- 0</w:t>
      </w:r>
      <w:r w:rsidR="0056640E" w:rsidRPr="0044777B">
        <w:rPr>
          <w:rFonts w:ascii="Arial Narrow" w:hAnsi="Arial Narrow"/>
          <w:sz w:val="28"/>
          <w:szCs w:val="28"/>
        </w:rPr>
        <w:t>2</w:t>
      </w:r>
      <w:r w:rsidR="00D524FB" w:rsidRPr="0044777B">
        <w:rPr>
          <w:rFonts w:ascii="Arial Narrow" w:hAnsi="Arial Narrow"/>
          <w:sz w:val="28"/>
          <w:szCs w:val="28"/>
        </w:rPr>
        <w:t xml:space="preserve"> copies de la prise en charge du mandat, si la dépense est rattachée à un exercice budgétaire clos</w:t>
      </w:r>
      <w:r w:rsidR="003F550B" w:rsidRPr="0044777B">
        <w:rPr>
          <w:rFonts w:ascii="Arial Narrow" w:hAnsi="Arial Narrow"/>
          <w:sz w:val="28"/>
          <w:szCs w:val="28"/>
        </w:rPr>
        <w:t>.</w:t>
      </w:r>
    </w:p>
    <w:p w:rsidR="009809A9" w:rsidRPr="0044777B" w:rsidRDefault="009809A9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B1486" w:rsidRPr="0044777B" w:rsidRDefault="009B1486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809A9" w:rsidRPr="0044777B" w:rsidRDefault="00D524FB" w:rsidP="009809A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b/>
          <w:sz w:val="28"/>
          <w:szCs w:val="28"/>
          <w:u w:val="single"/>
        </w:rPr>
        <w:t>Remarque</w:t>
      </w:r>
      <w:r w:rsidR="009809A9" w:rsidRPr="0044777B">
        <w:rPr>
          <w:rFonts w:ascii="Arial Narrow" w:hAnsi="Arial Narrow"/>
          <w:sz w:val="28"/>
          <w:szCs w:val="28"/>
        </w:rPr>
        <w:t> :</w:t>
      </w:r>
    </w:p>
    <w:p w:rsidR="009809A9" w:rsidRPr="0044777B" w:rsidRDefault="009809A9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57AE9" w:rsidRPr="0044777B" w:rsidRDefault="00A57AE9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62106" w:rsidRPr="0044777B" w:rsidRDefault="009B1486" w:rsidP="00D62106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t>L</w:t>
      </w:r>
      <w:r w:rsidR="00D62106" w:rsidRPr="0044777B">
        <w:rPr>
          <w:rFonts w:ascii="Arial Narrow" w:hAnsi="Arial Narrow"/>
          <w:sz w:val="28"/>
          <w:szCs w:val="28"/>
        </w:rPr>
        <w:t>e dossier doi</w:t>
      </w:r>
      <w:r w:rsidR="00A57AE9" w:rsidRPr="0044777B">
        <w:rPr>
          <w:rFonts w:ascii="Arial Narrow" w:hAnsi="Arial Narrow"/>
          <w:sz w:val="28"/>
          <w:szCs w:val="28"/>
        </w:rPr>
        <w:t>t</w:t>
      </w:r>
      <w:r w:rsidR="00D62106" w:rsidRPr="0044777B">
        <w:rPr>
          <w:rFonts w:ascii="Arial Narrow" w:hAnsi="Arial Narrow"/>
          <w:sz w:val="28"/>
          <w:szCs w:val="28"/>
        </w:rPr>
        <w:t xml:space="preserve"> parvenir à la DGDDL accompagné d’un </w:t>
      </w:r>
      <w:r w:rsidR="00A57AE9" w:rsidRPr="0044777B">
        <w:rPr>
          <w:rFonts w:ascii="Arial Narrow" w:hAnsi="Arial Narrow"/>
          <w:sz w:val="28"/>
          <w:szCs w:val="28"/>
        </w:rPr>
        <w:t>courrier de transmission</w:t>
      </w:r>
      <w:r w:rsidRPr="0044777B">
        <w:rPr>
          <w:rFonts w:ascii="Arial Narrow" w:hAnsi="Arial Narrow"/>
          <w:sz w:val="28"/>
          <w:szCs w:val="28"/>
        </w:rPr>
        <w:t>.</w:t>
      </w:r>
    </w:p>
    <w:p w:rsidR="003A3184" w:rsidRPr="0044777B" w:rsidRDefault="003A3184" w:rsidP="0027176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A3184" w:rsidRPr="0044777B" w:rsidRDefault="003A31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44777B">
        <w:rPr>
          <w:rFonts w:ascii="Arial Narrow" w:hAnsi="Arial Narrow"/>
          <w:sz w:val="28"/>
          <w:szCs w:val="28"/>
        </w:rPr>
        <w:br w:type="page"/>
      </w:r>
    </w:p>
    <w:tbl>
      <w:tblPr>
        <w:tblpPr w:leftFromText="141" w:rightFromText="141" w:bottomFromText="200" w:vertAnchor="text" w:horzAnchor="margin" w:tblpXSpec="center" w:tblpY="-577"/>
        <w:tblW w:w="10315" w:type="dxa"/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4111"/>
      </w:tblGrid>
      <w:tr w:rsidR="009809A9" w:rsidRPr="00A81F27" w:rsidTr="007E6D2D">
        <w:trPr>
          <w:trHeight w:val="2552"/>
        </w:trPr>
        <w:tc>
          <w:tcPr>
            <w:tcW w:w="5495" w:type="dxa"/>
          </w:tcPr>
          <w:p w:rsidR="00B530CD" w:rsidRPr="00A81F27" w:rsidRDefault="000E12DD" w:rsidP="00B530CD">
            <w:pPr>
              <w:pStyle w:val="Sansinterligne"/>
              <w:jc w:val="both"/>
              <w:rPr>
                <w:rFonts w:ascii="Arial Narrow" w:eastAsia="Times New Roman" w:hAnsi="Arial Narrow"/>
                <w:sz w:val="10"/>
                <w:szCs w:val="24"/>
              </w:rPr>
            </w:pPr>
            <w:r w:rsidRPr="00A81F27">
              <w:rPr>
                <w:rFonts w:ascii="Arial Narrow" w:hAnsi="Arial Narrow"/>
                <w:sz w:val="10"/>
                <w:szCs w:val="24"/>
              </w:rPr>
              <w:lastRenderedPageBreak/>
              <w:t>GOB</w:t>
            </w:r>
            <w:r w:rsidR="00B530CD" w:rsidRPr="00A81F27">
              <w:rPr>
                <w:rFonts w:ascii="Arial Narrow" w:hAnsi="Arial Narrow"/>
                <w:sz w:val="10"/>
                <w:szCs w:val="24"/>
              </w:rPr>
              <w:t>/NAJ</w:t>
            </w:r>
          </w:p>
          <w:p w:rsidR="00A81F27" w:rsidRPr="00A81F27" w:rsidRDefault="009809A9" w:rsidP="007E6D2D">
            <w:pPr>
              <w:pStyle w:val="Titre4"/>
              <w:jc w:val="both"/>
              <w:rPr>
                <w:rFonts w:ascii="Arial Narrow" w:hAnsi="Arial Narrow"/>
                <w:sz w:val="24"/>
                <w:lang w:val="fr-FR"/>
              </w:rPr>
            </w:pPr>
            <w:r w:rsidRPr="00A81F27">
              <w:rPr>
                <w:rFonts w:ascii="Arial Narrow" w:hAnsi="Arial Narrow"/>
                <w:sz w:val="24"/>
                <w:lang w:val="fr-FR"/>
              </w:rPr>
              <w:t>MINISTERE DE</w:t>
            </w:r>
            <w:r w:rsidR="00A81F27" w:rsidRPr="00A81F27">
              <w:rPr>
                <w:rFonts w:ascii="Arial Narrow" w:hAnsi="Arial Narrow"/>
                <w:sz w:val="24"/>
                <w:lang w:val="fr-FR"/>
              </w:rPr>
              <w:t xml:space="preserve"> </w:t>
            </w:r>
            <w:r w:rsidRPr="00A81F27">
              <w:rPr>
                <w:rFonts w:ascii="Arial Narrow" w:hAnsi="Arial Narrow"/>
                <w:sz w:val="24"/>
                <w:lang w:val="fr-FR"/>
              </w:rPr>
              <w:t xml:space="preserve">L’INTERIEUR </w:t>
            </w:r>
          </w:p>
          <w:p w:rsidR="009809A9" w:rsidRPr="00A81F27" w:rsidRDefault="009809A9" w:rsidP="007E6D2D">
            <w:pPr>
              <w:pStyle w:val="Titre4"/>
              <w:jc w:val="both"/>
              <w:rPr>
                <w:rFonts w:ascii="Arial Narrow" w:hAnsi="Arial Narrow"/>
                <w:sz w:val="24"/>
                <w:lang w:val="fr-FR"/>
              </w:rPr>
            </w:pPr>
            <w:r w:rsidRPr="00A81F27">
              <w:rPr>
                <w:rFonts w:ascii="Arial Narrow" w:hAnsi="Arial Narrow"/>
                <w:sz w:val="24"/>
                <w:lang w:val="fr-FR"/>
              </w:rPr>
              <w:t>ET DE LA SECURITE</w:t>
            </w:r>
          </w:p>
          <w:p w:rsidR="009809A9" w:rsidRPr="00A81F27" w:rsidRDefault="009809A9" w:rsidP="007E6D2D">
            <w:pPr>
              <w:spacing w:after="0" w:line="240" w:lineRule="auto"/>
              <w:ind w:firstLine="792"/>
              <w:jc w:val="both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A81F27">
              <w:rPr>
                <w:rFonts w:ascii="Arial Narrow" w:eastAsia="Arial Unicode MS" w:hAnsi="Arial Narrow"/>
                <w:b/>
                <w:sz w:val="24"/>
                <w:szCs w:val="24"/>
              </w:rPr>
              <w:t>-------------</w:t>
            </w:r>
          </w:p>
          <w:p w:rsidR="009809A9" w:rsidRPr="00A81F27" w:rsidRDefault="009809A9" w:rsidP="007E6D2D">
            <w:pPr>
              <w:pStyle w:val="Sansinterlign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1F27">
              <w:rPr>
                <w:rFonts w:ascii="Arial Narrow" w:hAnsi="Arial Narrow"/>
                <w:sz w:val="24"/>
                <w:szCs w:val="24"/>
              </w:rPr>
              <w:t xml:space="preserve">DIRECTION  GENERALE  DE LA                                                                         </w:t>
            </w:r>
          </w:p>
          <w:p w:rsidR="009809A9" w:rsidRPr="00A81F27" w:rsidRDefault="009809A9" w:rsidP="007E6D2D">
            <w:pPr>
              <w:pStyle w:val="Sansinterlign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1F27">
              <w:rPr>
                <w:rFonts w:ascii="Arial Narrow" w:hAnsi="Arial Narrow"/>
                <w:sz w:val="24"/>
                <w:szCs w:val="24"/>
              </w:rPr>
              <w:t>DECENTRALISATION  ET DU</w:t>
            </w:r>
          </w:p>
          <w:p w:rsidR="009809A9" w:rsidRPr="00A81F27" w:rsidRDefault="009809A9" w:rsidP="007E6D2D">
            <w:pPr>
              <w:pStyle w:val="Sansinterlign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1F27">
              <w:rPr>
                <w:rFonts w:ascii="Arial Narrow" w:hAnsi="Arial Narrow"/>
                <w:sz w:val="24"/>
                <w:szCs w:val="24"/>
              </w:rPr>
              <w:t xml:space="preserve">DEVELOPPEMENT LOCAL                                             </w:t>
            </w:r>
          </w:p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A81F27">
              <w:rPr>
                <w:rFonts w:ascii="Arial Narrow" w:eastAsia="Arial Unicode MS" w:hAnsi="Arial Narrow"/>
                <w:sz w:val="24"/>
                <w:szCs w:val="24"/>
              </w:rPr>
              <w:t xml:space="preserve">              </w:t>
            </w:r>
            <w:r w:rsidRPr="00A81F27">
              <w:rPr>
                <w:rFonts w:ascii="Arial Narrow" w:eastAsia="Arial Unicode MS" w:hAnsi="Arial Narrow"/>
                <w:b/>
                <w:sz w:val="24"/>
                <w:szCs w:val="24"/>
              </w:rPr>
              <w:t>-------------</w:t>
            </w:r>
          </w:p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</w:pPr>
            <w:r w:rsidRPr="00A81F27"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  <w:t>MEMIS/DGDDL/DTEF/SDMEEE</w:t>
            </w:r>
          </w:p>
        </w:tc>
        <w:tc>
          <w:tcPr>
            <w:tcW w:w="709" w:type="dxa"/>
          </w:tcPr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</w:pPr>
          </w:p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</w:pPr>
          </w:p>
          <w:p w:rsidR="009809A9" w:rsidRPr="00A81F27" w:rsidRDefault="009809A9" w:rsidP="007E6D2D">
            <w:pPr>
              <w:spacing w:after="0" w:line="240" w:lineRule="auto"/>
              <w:ind w:left="708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</w:pPr>
          </w:p>
          <w:p w:rsidR="009809A9" w:rsidRPr="00A81F27" w:rsidRDefault="009809A9" w:rsidP="007E6D2D">
            <w:pPr>
              <w:spacing w:after="0" w:line="240" w:lineRule="auto"/>
              <w:ind w:right="-249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9809A9" w:rsidRPr="00A81F27" w:rsidRDefault="009809A9" w:rsidP="007E6D2D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/>
                <w:sz w:val="14"/>
                <w:szCs w:val="24"/>
              </w:rPr>
            </w:pPr>
            <w:r w:rsidRPr="00A81F27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</w:t>
            </w:r>
          </w:p>
          <w:p w:rsidR="009809A9" w:rsidRPr="00A81F27" w:rsidRDefault="009809A9" w:rsidP="007E6D2D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sz w:val="24"/>
                <w:szCs w:val="24"/>
              </w:rPr>
            </w:pPr>
            <w:r w:rsidRPr="00A81F27">
              <w:rPr>
                <w:rFonts w:ascii="Arial Narrow" w:eastAsia="Arial Unicode MS" w:hAnsi="Arial Narrow"/>
                <w:b/>
                <w:sz w:val="24"/>
                <w:szCs w:val="24"/>
              </w:rPr>
              <w:t>REPUBLIQUE DE COTE D’IVOIRE</w:t>
            </w:r>
            <w:r w:rsidRPr="00A81F27">
              <w:rPr>
                <w:rFonts w:ascii="Arial Narrow" w:eastAsia="Arial Unicode MS" w:hAnsi="Arial Narrow"/>
                <w:sz w:val="24"/>
                <w:szCs w:val="24"/>
              </w:rPr>
              <w:t xml:space="preserve">               </w:t>
            </w:r>
          </w:p>
          <w:p w:rsidR="009809A9" w:rsidRPr="00A81F27" w:rsidRDefault="009809A9" w:rsidP="007E6D2D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sz w:val="24"/>
                <w:szCs w:val="24"/>
              </w:rPr>
            </w:pPr>
            <w:r w:rsidRPr="00A81F27">
              <w:rPr>
                <w:rFonts w:ascii="Arial Narrow" w:eastAsia="Arial Unicode MS" w:hAnsi="Arial Narrow"/>
                <w:sz w:val="24"/>
                <w:szCs w:val="24"/>
              </w:rPr>
              <w:t xml:space="preserve">         Union – Discipline - Travail </w:t>
            </w:r>
          </w:p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A81F27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                    ------------</w:t>
            </w:r>
          </w:p>
          <w:p w:rsidR="009809A9" w:rsidRPr="00A81F27" w:rsidRDefault="009809A9" w:rsidP="007E6D2D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  <w:p w:rsidR="009809A9" w:rsidRPr="00A81F27" w:rsidRDefault="009809A9" w:rsidP="007E6D2D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Cs/>
                <w:sz w:val="24"/>
                <w:szCs w:val="24"/>
              </w:rPr>
            </w:pPr>
          </w:p>
          <w:p w:rsidR="009809A9" w:rsidRPr="00A81F27" w:rsidRDefault="009809A9" w:rsidP="007E6D2D">
            <w:pPr>
              <w:spacing w:after="0" w:line="240" w:lineRule="auto"/>
              <w:ind w:left="-108"/>
              <w:jc w:val="both"/>
              <w:rPr>
                <w:rFonts w:ascii="Arial Narrow" w:eastAsia="Arial Unicode MS" w:hAnsi="Arial Narrow"/>
                <w:bCs/>
                <w:sz w:val="24"/>
                <w:szCs w:val="24"/>
              </w:rPr>
            </w:pPr>
          </w:p>
          <w:p w:rsidR="009809A9" w:rsidRPr="00A81F27" w:rsidRDefault="009809A9" w:rsidP="007E6D2D">
            <w:pPr>
              <w:pStyle w:val="Titre2"/>
              <w:ind w:left="-108"/>
              <w:jc w:val="both"/>
              <w:rPr>
                <w:rFonts w:ascii="Arial Narrow" w:hAnsi="Arial Narrow"/>
                <w:b w:val="0"/>
                <w:bCs w:val="0"/>
                <w:u w:val="single"/>
                <w:lang w:val="fr-FR"/>
              </w:rPr>
            </w:pPr>
          </w:p>
        </w:tc>
      </w:tr>
    </w:tbl>
    <w:p w:rsidR="003A3184" w:rsidRPr="00A81F27" w:rsidRDefault="003A3184" w:rsidP="003A318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81F27">
        <w:rPr>
          <w:rFonts w:ascii="Arial Narrow" w:hAnsi="Arial Narrow"/>
          <w:b/>
          <w:sz w:val="24"/>
          <w:szCs w:val="24"/>
          <w:u w:val="single"/>
        </w:rPr>
        <w:t>DOSSIER A FOURNIR POUR LA REFORME DU MATERIELROULANT</w:t>
      </w:r>
    </w:p>
    <w:p w:rsidR="00D62106" w:rsidRPr="00A81F27" w:rsidRDefault="00D62106" w:rsidP="00D62106">
      <w:pPr>
        <w:spacing w:after="0"/>
        <w:rPr>
          <w:rFonts w:ascii="Arial Narrow" w:hAnsi="Arial Narrow"/>
          <w:sz w:val="24"/>
          <w:szCs w:val="24"/>
        </w:rPr>
      </w:pPr>
    </w:p>
    <w:p w:rsidR="003A3184" w:rsidRPr="00A81F27" w:rsidRDefault="003A3184" w:rsidP="00D62106">
      <w:pPr>
        <w:spacing w:after="0"/>
        <w:rPr>
          <w:rFonts w:ascii="Arial Narrow" w:hAnsi="Arial Narrow"/>
          <w:sz w:val="24"/>
          <w:szCs w:val="24"/>
        </w:rPr>
      </w:pP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b/>
          <w:sz w:val="24"/>
          <w:szCs w:val="24"/>
        </w:rPr>
        <w:t xml:space="preserve">    A- </w:t>
      </w:r>
      <w:r w:rsidRPr="00A81F27">
        <w:rPr>
          <w:rFonts w:ascii="Arial Narrow" w:hAnsi="Arial Narrow"/>
          <w:b/>
          <w:sz w:val="24"/>
          <w:szCs w:val="24"/>
          <w:u w:val="single"/>
        </w:rPr>
        <w:t>Conditions </w:t>
      </w:r>
      <w:r w:rsidR="003A3184" w:rsidRPr="00A81F27">
        <w:rPr>
          <w:rFonts w:ascii="Arial Narrow" w:hAnsi="Arial Narrow"/>
          <w:sz w:val="24"/>
          <w:szCs w:val="24"/>
        </w:rPr>
        <w:t>(</w:t>
      </w:r>
      <w:r w:rsidR="00C7716D" w:rsidRPr="00A81F27">
        <w:rPr>
          <w:rFonts w:ascii="Arial Narrow" w:hAnsi="Arial Narrow"/>
          <w:sz w:val="24"/>
          <w:szCs w:val="24"/>
        </w:rPr>
        <w:t xml:space="preserve">pour chaque type de véhicule, </w:t>
      </w:r>
      <w:r w:rsidR="003A3184" w:rsidRPr="00A81F27">
        <w:rPr>
          <w:rFonts w:ascii="Arial Narrow" w:hAnsi="Arial Narrow"/>
          <w:sz w:val="24"/>
          <w:szCs w:val="24"/>
        </w:rPr>
        <w:t>les conditions sont alternatives)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 xml:space="preserve">Pour être réformé, le matériel roulant doit remplir </w:t>
      </w:r>
      <w:r w:rsidR="002258AD" w:rsidRPr="00A81F27">
        <w:rPr>
          <w:rFonts w:ascii="Arial Narrow" w:hAnsi="Arial Narrow"/>
          <w:sz w:val="24"/>
          <w:szCs w:val="24"/>
        </w:rPr>
        <w:t xml:space="preserve">l’une des </w:t>
      </w:r>
      <w:r w:rsidRPr="00A81F27">
        <w:rPr>
          <w:rFonts w:ascii="Arial Narrow" w:hAnsi="Arial Narrow"/>
          <w:sz w:val="24"/>
          <w:szCs w:val="24"/>
        </w:rPr>
        <w:t>conditions suivantes :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A81F27">
        <w:rPr>
          <w:rFonts w:ascii="Arial Narrow" w:hAnsi="Arial Narrow"/>
          <w:sz w:val="24"/>
          <w:szCs w:val="24"/>
          <w:u w:val="single"/>
        </w:rPr>
        <w:t>1- Pour les véhicules légers :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être âgé de sept (07) ans au minimum</w:t>
      </w:r>
      <w:r w:rsidR="0013078F" w:rsidRPr="00A81F27">
        <w:rPr>
          <w:rFonts w:ascii="Arial Narrow" w:hAnsi="Arial Narrow"/>
          <w:sz w:val="24"/>
          <w:szCs w:val="24"/>
        </w:rPr>
        <w:t>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avoir parcouru au moins 200.000 km pour les véhicules légers ;</w:t>
      </w:r>
    </w:p>
    <w:p w:rsidR="003A3184" w:rsidRPr="00A81F27" w:rsidRDefault="003A3184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être en épave</w:t>
      </w:r>
      <w:r w:rsidR="0013078F" w:rsidRPr="00A81F27">
        <w:rPr>
          <w:rFonts w:ascii="Arial Narrow" w:hAnsi="Arial Narrow"/>
          <w:sz w:val="24"/>
          <w:szCs w:val="24"/>
        </w:rPr>
        <w:t>.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A81F27">
        <w:rPr>
          <w:rFonts w:ascii="Arial Narrow" w:hAnsi="Arial Narrow"/>
          <w:sz w:val="24"/>
          <w:szCs w:val="24"/>
          <w:u w:val="single"/>
        </w:rPr>
        <w:t>2- Pour les véhicules lourds et engins :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être âg</w:t>
      </w:r>
      <w:r w:rsidR="008D319A" w:rsidRPr="00A81F27">
        <w:rPr>
          <w:rFonts w:ascii="Arial Narrow" w:hAnsi="Arial Narrow"/>
          <w:sz w:val="24"/>
          <w:szCs w:val="24"/>
        </w:rPr>
        <w:t>é de quinze (15) ans au minimum 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avoir parcouru au moins 300.000 km</w:t>
      </w:r>
      <w:r w:rsidR="0013078F" w:rsidRPr="00A81F27">
        <w:rPr>
          <w:rFonts w:ascii="Arial Narrow" w:hAnsi="Arial Narrow"/>
          <w:sz w:val="24"/>
          <w:szCs w:val="24"/>
        </w:rPr>
        <w:t>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être en épave</w:t>
      </w:r>
      <w:r w:rsidR="0013078F" w:rsidRPr="00A81F27">
        <w:rPr>
          <w:rFonts w:ascii="Arial Narrow" w:hAnsi="Arial Narrow"/>
          <w:sz w:val="24"/>
          <w:szCs w:val="24"/>
        </w:rPr>
        <w:t>.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D621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81F27">
        <w:rPr>
          <w:rFonts w:ascii="Arial Narrow" w:hAnsi="Arial Narrow"/>
          <w:b/>
          <w:sz w:val="24"/>
          <w:szCs w:val="24"/>
          <w:u w:val="single"/>
        </w:rPr>
        <w:t>Les pièces à fournir pour la réforme et la vente de véhicules</w:t>
      </w:r>
    </w:p>
    <w:p w:rsidR="00D62106" w:rsidRPr="00A81F27" w:rsidRDefault="00D62106" w:rsidP="00D62106">
      <w:pPr>
        <w:pStyle w:val="Paragraphedeliste"/>
        <w:spacing w:after="0" w:line="240" w:lineRule="auto"/>
        <w:ind w:left="1065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1- 0</w:t>
      </w:r>
      <w:r w:rsidR="00317DCD" w:rsidRPr="00A81F27">
        <w:rPr>
          <w:rFonts w:ascii="Arial Narrow" w:hAnsi="Arial Narrow"/>
          <w:sz w:val="24"/>
          <w:szCs w:val="24"/>
        </w:rPr>
        <w:t>3</w:t>
      </w:r>
      <w:r w:rsidRPr="00A81F27">
        <w:rPr>
          <w:rFonts w:ascii="Arial Narrow" w:hAnsi="Arial Narrow"/>
          <w:sz w:val="24"/>
          <w:szCs w:val="24"/>
        </w:rPr>
        <w:t xml:space="preserve"> délibérations portant réforme annexées de la liste de présence des Conseillers. Ces délibérations ne </w:t>
      </w:r>
      <w:r w:rsidR="0031305F" w:rsidRPr="00A81F27">
        <w:rPr>
          <w:rFonts w:ascii="Arial Narrow" w:hAnsi="Arial Narrow"/>
          <w:sz w:val="24"/>
          <w:szCs w:val="24"/>
        </w:rPr>
        <w:t>sont pas soumises à approbation 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2- 06 délibérations approuvées portant vente du matériel réformé annexées de la liste de présence des conseillers ;</w:t>
      </w:r>
    </w:p>
    <w:p w:rsidR="00D62106" w:rsidRPr="00A81F27" w:rsidRDefault="00471D4E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 xml:space="preserve"> 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3- 0</w:t>
      </w:r>
      <w:r w:rsidR="00CC2386" w:rsidRPr="00A81F27">
        <w:rPr>
          <w:rFonts w:ascii="Arial Narrow" w:hAnsi="Arial Narrow"/>
          <w:sz w:val="24"/>
          <w:szCs w:val="24"/>
        </w:rPr>
        <w:t>2</w:t>
      </w:r>
      <w:r w:rsidRPr="00A81F27">
        <w:rPr>
          <w:rFonts w:ascii="Arial Narrow" w:hAnsi="Arial Narrow"/>
          <w:sz w:val="24"/>
          <w:szCs w:val="24"/>
        </w:rPr>
        <w:t xml:space="preserve"> </w:t>
      </w:r>
      <w:r w:rsidR="0037259C" w:rsidRPr="00A81F27">
        <w:rPr>
          <w:rFonts w:ascii="Arial Narrow" w:hAnsi="Arial Narrow"/>
          <w:sz w:val="24"/>
          <w:szCs w:val="24"/>
        </w:rPr>
        <w:t xml:space="preserve">photocopies </w:t>
      </w:r>
      <w:r w:rsidRPr="00A81F27">
        <w:rPr>
          <w:rFonts w:ascii="Arial Narrow" w:hAnsi="Arial Narrow"/>
          <w:sz w:val="24"/>
          <w:szCs w:val="24"/>
        </w:rPr>
        <w:t>de la carte grise du véhicule ou engin concerné </w:t>
      </w:r>
      <w:r w:rsidR="0037259C" w:rsidRPr="00A81F27">
        <w:rPr>
          <w:rFonts w:ascii="Arial Narrow" w:hAnsi="Arial Narrow"/>
          <w:sz w:val="24"/>
          <w:szCs w:val="24"/>
        </w:rPr>
        <w:t>sur présentation de l’original</w:t>
      </w:r>
      <w:r w:rsidRPr="00A81F27">
        <w:rPr>
          <w:rFonts w:ascii="Arial Narrow" w:hAnsi="Arial Narrow"/>
          <w:sz w:val="24"/>
          <w:szCs w:val="24"/>
        </w:rPr>
        <w:t>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4- 0</w:t>
      </w:r>
      <w:r w:rsidR="00CC2386" w:rsidRPr="00A81F27">
        <w:rPr>
          <w:rFonts w:ascii="Arial Narrow" w:hAnsi="Arial Narrow"/>
          <w:sz w:val="24"/>
          <w:szCs w:val="24"/>
        </w:rPr>
        <w:t>2</w:t>
      </w:r>
      <w:r w:rsidRPr="00A81F27">
        <w:rPr>
          <w:rFonts w:ascii="Arial Narrow" w:hAnsi="Arial Narrow"/>
          <w:sz w:val="24"/>
          <w:szCs w:val="24"/>
        </w:rPr>
        <w:t xml:space="preserve"> copies du tableau d’aliénation le tableau d’aliénation du véhicule ou engin réformé 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5- 0</w:t>
      </w:r>
      <w:r w:rsidR="00CC2386" w:rsidRPr="00A81F27">
        <w:rPr>
          <w:rFonts w:ascii="Arial Narrow" w:hAnsi="Arial Narrow"/>
          <w:sz w:val="24"/>
          <w:szCs w:val="24"/>
        </w:rPr>
        <w:t>2</w:t>
      </w:r>
      <w:r w:rsidRPr="00A81F27">
        <w:rPr>
          <w:rFonts w:ascii="Arial Narrow" w:hAnsi="Arial Narrow"/>
          <w:sz w:val="24"/>
          <w:szCs w:val="24"/>
        </w:rPr>
        <w:t xml:space="preserve"> copies du tableau récapitulatif du parc auto ;</w:t>
      </w: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D62106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6- 0</w:t>
      </w:r>
      <w:r w:rsidR="00CC2386" w:rsidRPr="00A81F27">
        <w:rPr>
          <w:rFonts w:ascii="Arial Narrow" w:hAnsi="Arial Narrow"/>
          <w:sz w:val="24"/>
          <w:szCs w:val="24"/>
        </w:rPr>
        <w:t>2</w:t>
      </w:r>
      <w:r w:rsidRPr="00A81F27">
        <w:rPr>
          <w:rFonts w:ascii="Arial Narrow" w:hAnsi="Arial Narrow"/>
          <w:sz w:val="24"/>
          <w:szCs w:val="24"/>
        </w:rPr>
        <w:t xml:space="preserve"> copies de la fiche d’évaluation et de mise à prix du véhicule ou engin réformé.</w:t>
      </w:r>
    </w:p>
    <w:p w:rsidR="00D62106" w:rsidRPr="00A81F27" w:rsidRDefault="00D62106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3184" w:rsidRPr="00A81F27" w:rsidRDefault="004D3632" w:rsidP="009809A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A81F27">
        <w:rPr>
          <w:rFonts w:ascii="Arial Narrow" w:hAnsi="Arial Narrow"/>
          <w:b/>
          <w:sz w:val="24"/>
          <w:szCs w:val="24"/>
          <w:u w:val="single"/>
        </w:rPr>
        <w:t>Remarques</w:t>
      </w:r>
      <w:proofErr w:type="gramEnd"/>
      <w:r w:rsidR="003A3184" w:rsidRPr="00A81F27">
        <w:rPr>
          <w:rFonts w:ascii="Arial Narrow" w:hAnsi="Arial Narrow"/>
          <w:sz w:val="24"/>
          <w:szCs w:val="24"/>
        </w:rPr>
        <w:t> :</w:t>
      </w:r>
    </w:p>
    <w:p w:rsidR="003A3184" w:rsidRPr="00A81F27" w:rsidRDefault="003A3184" w:rsidP="00D621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3A3184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l</w:t>
      </w:r>
      <w:r w:rsidR="00D62106" w:rsidRPr="00A81F27">
        <w:rPr>
          <w:rFonts w:ascii="Arial Narrow" w:hAnsi="Arial Narrow"/>
          <w:sz w:val="24"/>
          <w:szCs w:val="24"/>
        </w:rPr>
        <w:t>a délibération portant réforme devra préciser l’âge du matériel concerné et la distance parcourue</w:t>
      </w:r>
      <w:r w:rsidRPr="00A81F27">
        <w:rPr>
          <w:rFonts w:ascii="Arial Narrow" w:hAnsi="Arial Narrow"/>
          <w:sz w:val="24"/>
          <w:szCs w:val="24"/>
        </w:rPr>
        <w:t> ;</w:t>
      </w:r>
    </w:p>
    <w:p w:rsidR="003A3184" w:rsidRPr="00A81F27" w:rsidRDefault="003A3184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D62106" w:rsidRPr="00A81F27" w:rsidRDefault="003A3184" w:rsidP="003A3184">
      <w:pPr>
        <w:spacing w:after="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>- s</w:t>
      </w:r>
      <w:r w:rsidR="00D62106" w:rsidRPr="00A81F27">
        <w:rPr>
          <w:rFonts w:ascii="Arial Narrow" w:hAnsi="Arial Narrow"/>
          <w:sz w:val="24"/>
          <w:szCs w:val="24"/>
        </w:rPr>
        <w:t>’agissant de la délibération portant vente de matériel réformé, celle-ci devra indiquer le prix de base proposé par la Collectivité Territoriale.</w:t>
      </w:r>
    </w:p>
    <w:p w:rsidR="00D62106" w:rsidRPr="00A81F27" w:rsidRDefault="00D62106" w:rsidP="009809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81F27">
        <w:rPr>
          <w:rFonts w:ascii="Arial Narrow" w:hAnsi="Arial Narrow"/>
          <w:sz w:val="24"/>
          <w:szCs w:val="24"/>
        </w:rPr>
        <w:tab/>
      </w:r>
      <w:r w:rsidRPr="00A81F27">
        <w:rPr>
          <w:rFonts w:ascii="Arial Narrow" w:hAnsi="Arial Narrow"/>
          <w:sz w:val="24"/>
          <w:szCs w:val="24"/>
        </w:rPr>
        <w:tab/>
      </w:r>
    </w:p>
    <w:sectPr w:rsidR="00D62106" w:rsidRPr="00A81F27" w:rsidSect="00A81F2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1D9B"/>
    <w:multiLevelType w:val="hybridMultilevel"/>
    <w:tmpl w:val="3C7A6958"/>
    <w:lvl w:ilvl="0" w:tplc="D89A05A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06"/>
    <w:rsid w:val="00037A09"/>
    <w:rsid w:val="000E12DD"/>
    <w:rsid w:val="00100175"/>
    <w:rsid w:val="001225A5"/>
    <w:rsid w:val="0013078F"/>
    <w:rsid w:val="001E509B"/>
    <w:rsid w:val="002258AD"/>
    <w:rsid w:val="00271762"/>
    <w:rsid w:val="002868E8"/>
    <w:rsid w:val="002F6F21"/>
    <w:rsid w:val="0031305F"/>
    <w:rsid w:val="00317DCD"/>
    <w:rsid w:val="0037259C"/>
    <w:rsid w:val="003A3184"/>
    <w:rsid w:val="003F550B"/>
    <w:rsid w:val="004006E6"/>
    <w:rsid w:val="0044777B"/>
    <w:rsid w:val="00471D4E"/>
    <w:rsid w:val="004D3632"/>
    <w:rsid w:val="004D3DA2"/>
    <w:rsid w:val="004D5B42"/>
    <w:rsid w:val="0056640E"/>
    <w:rsid w:val="00614512"/>
    <w:rsid w:val="00674E1B"/>
    <w:rsid w:val="007120F3"/>
    <w:rsid w:val="007504BE"/>
    <w:rsid w:val="00755AD9"/>
    <w:rsid w:val="007779E4"/>
    <w:rsid w:val="007C6F82"/>
    <w:rsid w:val="008113BC"/>
    <w:rsid w:val="00884C2A"/>
    <w:rsid w:val="008D319A"/>
    <w:rsid w:val="008F0D8B"/>
    <w:rsid w:val="009809A9"/>
    <w:rsid w:val="009B1486"/>
    <w:rsid w:val="00A14F3F"/>
    <w:rsid w:val="00A57AE9"/>
    <w:rsid w:val="00A81F27"/>
    <w:rsid w:val="00AE4134"/>
    <w:rsid w:val="00B4684E"/>
    <w:rsid w:val="00B530CD"/>
    <w:rsid w:val="00BA5A1D"/>
    <w:rsid w:val="00C15368"/>
    <w:rsid w:val="00C7716D"/>
    <w:rsid w:val="00CA3154"/>
    <w:rsid w:val="00CC2386"/>
    <w:rsid w:val="00D00BDE"/>
    <w:rsid w:val="00D2531B"/>
    <w:rsid w:val="00D524FB"/>
    <w:rsid w:val="00D56FE3"/>
    <w:rsid w:val="00D62106"/>
    <w:rsid w:val="00D654A8"/>
    <w:rsid w:val="00DA5C8A"/>
    <w:rsid w:val="00E80EC2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3270-14FF-43D4-8FBD-063D37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06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6210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Titre4">
    <w:name w:val="heading 4"/>
    <w:basedOn w:val="Normal"/>
    <w:next w:val="Normal"/>
    <w:link w:val="Titre4Car"/>
    <w:unhideWhenUsed/>
    <w:qFormat/>
    <w:rsid w:val="00D62106"/>
    <w:pPr>
      <w:keepNext/>
      <w:spacing w:after="0" w:line="240" w:lineRule="auto"/>
      <w:outlineLvl w:val="3"/>
    </w:pPr>
    <w:rPr>
      <w:rFonts w:ascii="Comic Sans MS" w:eastAsia="Arial Unicode MS" w:hAnsi="Comic Sans MS" w:cs="Times New Roman"/>
      <w:b/>
      <w:sz w:val="18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10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62106"/>
    <w:rPr>
      <w:rFonts w:ascii="Comic Sans MS" w:eastAsia="Times New Roman" w:hAnsi="Comic Sans MS" w:cs="Times New Roman"/>
      <w:b/>
      <w:bCs/>
      <w:sz w:val="24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D62106"/>
    <w:rPr>
      <w:rFonts w:ascii="Comic Sans MS" w:eastAsia="Arial Unicode MS" w:hAnsi="Comic Sans MS" w:cs="Times New Roman"/>
      <w:b/>
      <w:sz w:val="18"/>
      <w:szCs w:val="24"/>
      <w:lang w:val="de-DE" w:eastAsia="fr-FR"/>
    </w:rPr>
  </w:style>
  <w:style w:type="paragraph" w:styleId="Sansinterligne">
    <w:name w:val="No Spacing"/>
    <w:uiPriority w:val="1"/>
    <w:qFormat/>
    <w:rsid w:val="00D62106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0CD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BAF1-FD47-4B59-8E6F-9C33DB3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NEMLIN</dc:creator>
  <cp:keywords/>
  <dc:description/>
  <cp:lastModifiedBy>M. NEMLIN</cp:lastModifiedBy>
  <cp:revision>46</cp:revision>
  <cp:lastPrinted>2018-05-30T12:03:00Z</cp:lastPrinted>
  <dcterms:created xsi:type="dcterms:W3CDTF">2016-05-20T09:04:00Z</dcterms:created>
  <dcterms:modified xsi:type="dcterms:W3CDTF">2018-05-30T16:28:00Z</dcterms:modified>
</cp:coreProperties>
</file>